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975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5" w:type="dxa"/>
          <w:left w:w="50" w:type="dxa"/>
          <w:bottom w:w="55" w:type="dxa"/>
          <w:right w:w="55" w:type="dxa"/>
        </w:tblCellMar>
      </w:tblPr>
      <w:tblGrid>
        <w:gridCol w:w="1140"/>
        <w:gridCol w:w="2550"/>
        <w:gridCol w:w="2040"/>
        <w:gridCol w:w="2247"/>
        <w:gridCol w:w="1998"/>
      </w:tblGrid>
      <w:tr>
        <w:trPr/>
        <w:tc>
          <w:tcPr>
            <w:tcW w:w="99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709" w:leader="none"/>
              </w:tabs>
              <w:spacing w:lineRule="auto" w:line="240" w:before="0" w:after="0"/>
              <w:ind w:left="0" w:right="0" w:firstLine="709"/>
              <w:jc w:val="center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Перечень юридических клиник образовательных учреждений высшего профессионального образования, оказывающих бесплатную юридическую помощь на территории Рязанской области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п/п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Наименование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 xml:space="preserve">ФИО руководителя 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Адрес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Телефон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  <w:t>Юридическая клиника ФКОУ ВО «Академия права и управления ФСИН России»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  <w:t>Абовян Эдгар Паргевович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  <w:t>г. Рязань, ул. Сенная, д. 1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(4912) 93-82-66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2.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  <w:t xml:space="preserve">Центр правовой помощи населению при Рязанском филиале МосУ МВД России           им. В.Я. Кикотя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  <w:t>Семенов Виктор Владимирович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  <w:t xml:space="preserve">г. Рязань, </w:t>
            </w:r>
          </w:p>
          <w:p>
            <w:pPr>
              <w:pStyle w:val="Style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  <w:t>ул. Ленина, 52 (</w:t>
            </w:r>
            <w:r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4"/>
                <w:szCs w:val="24"/>
                <w:lang w:val="ru-RU"/>
              </w:rPr>
              <w:t xml:space="preserve">ГБУ культуры Рязанской области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«Рязанская областная универсальная научная библиотека имени Горького»;</w:t>
            </w:r>
          </w:p>
          <w:p>
            <w:pPr>
              <w:pStyle w:val="Style19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r>
          </w:p>
          <w:p>
            <w:pPr>
              <w:pStyle w:val="Style19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  <w:t>г. Рязань, ул. 1-я Красная, д. 18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___</w:t>
            </w:r>
          </w:p>
        </w:tc>
      </w:tr>
      <w:tr>
        <w:trPr/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3.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  <w:t>Юридическая клиника Рязанского государственного университета им.</w:t>
            </w:r>
          </w:p>
          <w:p>
            <w:pPr>
              <w:pStyle w:val="Style19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  <w:t>С.А. Есенина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  <w:t>Ларина Любовь Юрьевна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  <w:t xml:space="preserve">г. Рязань, ул. Семинарская, </w:t>
            </w:r>
          </w:p>
          <w:p>
            <w:pPr>
              <w:pStyle w:val="Style19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  <w:t>д. 15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(4912) 25-37-06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таблицы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LibreOffice/6.1.3.2$Windows_x86 LibreOffice_project/86daf60bf00efa86ad547e59e09d6bb77c699acb</Application>
  <Pages>1</Pages>
  <Words>106</Words>
  <Characters>690</Characters>
  <CharactersWithSpaces>789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ru-RU</dc:language>
  <cp:lastModifiedBy/>
  <cp:lastPrinted>2019-11-08T13:19:35Z</cp:lastPrinted>
  <dcterms:modified xsi:type="dcterms:W3CDTF">2019-11-08T14:35:50Z</dcterms:modified>
  <cp:revision>2</cp:revision>
  <dc:subject/>
  <dc:title/>
</cp:coreProperties>
</file>